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2DB2" w:rsidRDefault="00072DB2" w:rsidP="00072DB2">
      <w:pPr>
        <w:pStyle w:val="NormalWeb"/>
        <w:spacing w:before="0" w:beforeAutospacing="0" w:after="0" w:afterAutospacing="0" w:line="480" w:lineRule="auto"/>
        <w:rPr>
          <w:color w:val="0E101A"/>
        </w:rPr>
      </w:pPr>
    </w:p>
    <w:p w:rsidR="00072DB2" w:rsidRDefault="00072DB2" w:rsidP="00072DB2">
      <w:pPr>
        <w:pStyle w:val="NormalWeb"/>
        <w:spacing w:before="0" w:beforeAutospacing="0" w:after="0" w:afterAutospacing="0" w:line="480" w:lineRule="auto"/>
        <w:rPr>
          <w:color w:val="0E101A"/>
        </w:rPr>
      </w:pPr>
    </w:p>
    <w:p w:rsidR="00072DB2" w:rsidRDefault="00072DB2" w:rsidP="00072DB2">
      <w:pPr>
        <w:pStyle w:val="NormalWeb"/>
        <w:spacing w:before="0" w:beforeAutospacing="0" w:after="0" w:afterAutospacing="0" w:line="480" w:lineRule="auto"/>
        <w:rPr>
          <w:color w:val="0E101A"/>
        </w:rPr>
      </w:pPr>
    </w:p>
    <w:p w:rsidR="00072DB2" w:rsidRDefault="00072DB2" w:rsidP="00072DB2">
      <w:pPr>
        <w:pStyle w:val="NormalWeb"/>
        <w:spacing w:before="0" w:beforeAutospacing="0" w:after="0" w:afterAutospacing="0" w:line="480" w:lineRule="auto"/>
        <w:rPr>
          <w:color w:val="0E101A"/>
        </w:rPr>
      </w:pPr>
    </w:p>
    <w:p w:rsidR="00072DB2" w:rsidRDefault="00072DB2" w:rsidP="00072DB2">
      <w:pPr>
        <w:pStyle w:val="NormalWeb"/>
        <w:spacing w:before="0" w:beforeAutospacing="0" w:after="0" w:afterAutospacing="0" w:line="480" w:lineRule="auto"/>
        <w:rPr>
          <w:color w:val="0E101A"/>
        </w:rPr>
      </w:pPr>
    </w:p>
    <w:p w:rsidR="00072DB2" w:rsidRDefault="00072DB2" w:rsidP="00072DB2">
      <w:pPr>
        <w:pStyle w:val="NormalWeb"/>
        <w:spacing w:before="0" w:beforeAutospacing="0" w:after="0" w:afterAutospacing="0" w:line="480" w:lineRule="auto"/>
        <w:rPr>
          <w:color w:val="0E101A"/>
        </w:rPr>
      </w:pPr>
    </w:p>
    <w:p w:rsidR="00072DB2" w:rsidRDefault="00072DB2" w:rsidP="00072DB2">
      <w:pPr>
        <w:pStyle w:val="NormalWeb"/>
        <w:spacing w:before="0" w:beforeAutospacing="0" w:after="0" w:afterAutospacing="0" w:line="480" w:lineRule="auto"/>
        <w:rPr>
          <w:color w:val="0E101A"/>
        </w:rPr>
      </w:pPr>
    </w:p>
    <w:p w:rsidR="00072DB2" w:rsidRDefault="00072DB2" w:rsidP="00072DB2">
      <w:pPr>
        <w:pStyle w:val="NormalWeb"/>
        <w:spacing w:before="0" w:beforeAutospacing="0" w:after="0" w:afterAutospacing="0" w:line="480" w:lineRule="auto"/>
        <w:rPr>
          <w:color w:val="0E101A"/>
        </w:rPr>
      </w:pPr>
    </w:p>
    <w:p w:rsidR="00072DB2" w:rsidRPr="00072DB2" w:rsidRDefault="00072DB2" w:rsidP="00072DB2">
      <w:pPr>
        <w:pStyle w:val="NormalWeb"/>
        <w:spacing w:before="0" w:beforeAutospacing="0" w:after="0" w:afterAutospacing="0" w:line="480" w:lineRule="auto"/>
        <w:rPr>
          <w:b/>
          <w:color w:val="0E101A"/>
        </w:rPr>
      </w:pPr>
      <w:r w:rsidRPr="00072DB2">
        <w:rPr>
          <w:b/>
          <w:color w:val="0E101A"/>
        </w:rPr>
        <w:t xml:space="preserve">                                          Dangerous driving habits</w:t>
      </w:r>
    </w:p>
    <w:p w:rsidR="00072DB2" w:rsidRDefault="00072DB2" w:rsidP="00072DB2">
      <w:pPr>
        <w:pStyle w:val="NormalWeb"/>
        <w:spacing w:before="0" w:beforeAutospacing="0" w:after="0" w:afterAutospacing="0" w:line="480" w:lineRule="auto"/>
        <w:rPr>
          <w:color w:val="0E101A"/>
        </w:rPr>
      </w:pPr>
      <w:r>
        <w:rPr>
          <w:color w:val="0E101A"/>
        </w:rPr>
        <w:t xml:space="preserve">                                              Students name:</w:t>
      </w:r>
    </w:p>
    <w:p w:rsidR="00072DB2" w:rsidRDefault="00072DB2" w:rsidP="00072DB2">
      <w:pPr>
        <w:pStyle w:val="NormalWeb"/>
        <w:spacing w:before="0" w:beforeAutospacing="0" w:after="0" w:afterAutospacing="0" w:line="480" w:lineRule="auto"/>
        <w:rPr>
          <w:color w:val="0E101A"/>
        </w:rPr>
      </w:pPr>
      <w:r>
        <w:rPr>
          <w:color w:val="0E101A"/>
        </w:rPr>
        <w:t xml:space="preserve">                                              Institutional affiliation:</w:t>
      </w:r>
    </w:p>
    <w:p w:rsidR="00072DB2" w:rsidRDefault="00072DB2" w:rsidP="00072DB2">
      <w:pPr>
        <w:pStyle w:val="NormalWeb"/>
        <w:spacing w:before="0" w:beforeAutospacing="0" w:after="0" w:afterAutospacing="0" w:line="480" w:lineRule="auto"/>
        <w:rPr>
          <w:color w:val="0E101A"/>
        </w:rPr>
      </w:pPr>
      <w:r>
        <w:rPr>
          <w:color w:val="0E101A"/>
        </w:rPr>
        <w:t xml:space="preserve">                                               Date:</w:t>
      </w:r>
    </w:p>
    <w:p w:rsidR="00072DB2" w:rsidRDefault="00072DB2" w:rsidP="00072DB2">
      <w:pPr>
        <w:pStyle w:val="NormalWeb"/>
        <w:spacing w:before="0" w:beforeAutospacing="0" w:after="0" w:afterAutospacing="0" w:line="480" w:lineRule="auto"/>
        <w:rPr>
          <w:color w:val="0E101A"/>
        </w:rPr>
      </w:pPr>
    </w:p>
    <w:p w:rsidR="00072DB2" w:rsidRDefault="00072DB2" w:rsidP="00072DB2">
      <w:pPr>
        <w:pStyle w:val="NormalWeb"/>
        <w:spacing w:before="0" w:beforeAutospacing="0" w:after="0" w:afterAutospacing="0" w:line="480" w:lineRule="auto"/>
        <w:rPr>
          <w:color w:val="0E101A"/>
        </w:rPr>
      </w:pPr>
    </w:p>
    <w:p w:rsidR="00072DB2" w:rsidRDefault="00072DB2" w:rsidP="00072DB2">
      <w:pPr>
        <w:pStyle w:val="NormalWeb"/>
        <w:spacing w:before="0" w:beforeAutospacing="0" w:after="0" w:afterAutospacing="0" w:line="480" w:lineRule="auto"/>
        <w:rPr>
          <w:color w:val="0E101A"/>
        </w:rPr>
      </w:pPr>
    </w:p>
    <w:p w:rsidR="00072DB2" w:rsidRDefault="00072DB2" w:rsidP="00072DB2">
      <w:pPr>
        <w:pStyle w:val="NormalWeb"/>
        <w:spacing w:before="0" w:beforeAutospacing="0" w:after="0" w:afterAutospacing="0" w:line="480" w:lineRule="auto"/>
        <w:rPr>
          <w:color w:val="0E101A"/>
        </w:rPr>
      </w:pPr>
    </w:p>
    <w:p w:rsidR="00072DB2" w:rsidRDefault="00072DB2" w:rsidP="00072DB2">
      <w:pPr>
        <w:pStyle w:val="NormalWeb"/>
        <w:spacing w:before="0" w:beforeAutospacing="0" w:after="0" w:afterAutospacing="0" w:line="480" w:lineRule="auto"/>
        <w:rPr>
          <w:color w:val="0E101A"/>
        </w:rPr>
      </w:pPr>
    </w:p>
    <w:p w:rsidR="00072DB2" w:rsidRDefault="00072DB2" w:rsidP="00072DB2">
      <w:pPr>
        <w:pStyle w:val="NormalWeb"/>
        <w:spacing w:before="0" w:beforeAutospacing="0" w:after="0" w:afterAutospacing="0" w:line="480" w:lineRule="auto"/>
        <w:rPr>
          <w:color w:val="0E101A"/>
        </w:rPr>
      </w:pPr>
    </w:p>
    <w:p w:rsidR="00072DB2" w:rsidRDefault="00072DB2" w:rsidP="00072DB2">
      <w:pPr>
        <w:pStyle w:val="NormalWeb"/>
        <w:spacing w:before="0" w:beforeAutospacing="0" w:after="0" w:afterAutospacing="0" w:line="480" w:lineRule="auto"/>
        <w:rPr>
          <w:color w:val="0E101A"/>
        </w:rPr>
      </w:pPr>
    </w:p>
    <w:p w:rsidR="00072DB2" w:rsidRDefault="00072DB2" w:rsidP="00072DB2">
      <w:pPr>
        <w:pStyle w:val="NormalWeb"/>
        <w:spacing w:before="0" w:beforeAutospacing="0" w:after="0" w:afterAutospacing="0" w:line="480" w:lineRule="auto"/>
        <w:rPr>
          <w:color w:val="0E101A"/>
        </w:rPr>
      </w:pPr>
    </w:p>
    <w:p w:rsidR="00072DB2" w:rsidRDefault="00072DB2" w:rsidP="00072DB2">
      <w:pPr>
        <w:pStyle w:val="NormalWeb"/>
        <w:spacing w:before="0" w:beforeAutospacing="0" w:after="0" w:afterAutospacing="0" w:line="480" w:lineRule="auto"/>
        <w:rPr>
          <w:color w:val="0E101A"/>
        </w:rPr>
      </w:pPr>
    </w:p>
    <w:p w:rsidR="00072DB2" w:rsidRDefault="00072DB2" w:rsidP="00072DB2">
      <w:pPr>
        <w:pStyle w:val="NormalWeb"/>
        <w:spacing w:before="0" w:beforeAutospacing="0" w:after="0" w:afterAutospacing="0" w:line="480" w:lineRule="auto"/>
        <w:rPr>
          <w:color w:val="0E101A"/>
        </w:rPr>
      </w:pPr>
    </w:p>
    <w:p w:rsidR="00F907D7" w:rsidRPr="00072DB2" w:rsidRDefault="00072DB2" w:rsidP="00072DB2">
      <w:pPr>
        <w:pStyle w:val="NormalWeb"/>
        <w:spacing w:before="0" w:beforeAutospacing="0" w:after="0" w:afterAutospacing="0" w:line="480" w:lineRule="auto"/>
        <w:rPr>
          <w:color w:val="0E101A"/>
        </w:rPr>
      </w:pPr>
      <w:bookmarkStart w:id="0" w:name="_GoBack"/>
      <w:bookmarkEnd w:id="0"/>
      <w:r w:rsidRPr="00072DB2">
        <w:rPr>
          <w:color w:val="0E101A"/>
        </w:rPr>
        <w:lastRenderedPageBreak/>
        <w:t>There are several dangerous driving habits and among them is driving</w:t>
      </w:r>
      <w:r w:rsidR="00F907D7" w:rsidRPr="00072DB2">
        <w:rPr>
          <w:color w:val="0E101A"/>
        </w:rPr>
        <w:t xml:space="preserve"> while texting is one of the leading causes of car accidents. Distracted driving increases one's crash by 2300 percent according to statistics. Distracted driving is a problem for drivers of all ages but it is more prevalent among teenagers. On average, a person spends about four seconds at a time sending or receiving a text message. The use of social media while driving narrows your vision and you have less brain function focused on the road</w:t>
      </w:r>
      <w:r w:rsidRPr="00072DB2">
        <w:rPr>
          <w:color w:val="0E101A"/>
        </w:rPr>
        <w:t xml:space="preserve"> (</w:t>
      </w:r>
      <w:r w:rsidRPr="00072DB2">
        <w:rPr>
          <w:color w:val="222222"/>
          <w:shd w:val="clear" w:color="auto" w:fill="FFFFFF"/>
        </w:rPr>
        <w:t>McDonald &amp; Sommers, 2015)</w:t>
      </w:r>
      <w:r w:rsidR="00F907D7" w:rsidRPr="00072DB2">
        <w:rPr>
          <w:color w:val="0E101A"/>
        </w:rPr>
        <w:t>.to help teen drive safely, we can enroll them in a defensive driving course to be taught valuable information and tips on how to avoid dangerous practices behind the wheel.</w:t>
      </w:r>
    </w:p>
    <w:p w:rsidR="00F907D7" w:rsidRPr="00072DB2" w:rsidRDefault="00F907D7" w:rsidP="00072DB2">
      <w:pPr>
        <w:pStyle w:val="NormalWeb"/>
        <w:spacing w:before="0" w:beforeAutospacing="0" w:after="0" w:afterAutospacing="0" w:line="480" w:lineRule="auto"/>
        <w:rPr>
          <w:color w:val="0E101A"/>
        </w:rPr>
      </w:pPr>
      <w:r w:rsidRPr="00072DB2">
        <w:rPr>
          <w:color w:val="0E101A"/>
        </w:rPr>
        <w:t>To reduce texting and use of social media while driving teens are advised to turn off the volume of the phone. This will reduce the temptation to grab the phone when it’s ringing or vibrating. Teens are also advised to keep the phone out of sight by placing it in the backseat or inside the glove apartment and commit never to touch that phone unless needed. If it is urgent to send a text or receive a phone, drivers are advised to take a few minutes and pull safely off the road the text or answer the phone</w:t>
      </w:r>
      <w:r w:rsidR="00072DB2" w:rsidRPr="00072DB2">
        <w:rPr>
          <w:color w:val="0E101A"/>
        </w:rPr>
        <w:t xml:space="preserve"> </w:t>
      </w:r>
      <w:r w:rsidR="00072DB2" w:rsidRPr="00072DB2">
        <w:rPr>
          <w:color w:val="0E101A"/>
        </w:rPr>
        <w:t>(</w:t>
      </w:r>
      <w:r w:rsidR="00072DB2" w:rsidRPr="00072DB2">
        <w:rPr>
          <w:color w:val="222222"/>
          <w:shd w:val="clear" w:color="auto" w:fill="FFFFFF"/>
        </w:rPr>
        <w:t>McDonald &amp; Sommers, 2015)</w:t>
      </w:r>
      <w:r w:rsidRPr="00072DB2">
        <w:rPr>
          <w:color w:val="0E101A"/>
        </w:rPr>
        <w:t>.</w:t>
      </w:r>
    </w:p>
    <w:p w:rsidR="00F907D7" w:rsidRPr="00072DB2" w:rsidRDefault="00F907D7" w:rsidP="00072DB2">
      <w:pPr>
        <w:pStyle w:val="NormalWeb"/>
        <w:spacing w:before="0" w:beforeAutospacing="0" w:after="0" w:afterAutospacing="0" w:line="480" w:lineRule="auto"/>
        <w:rPr>
          <w:color w:val="0E101A"/>
        </w:rPr>
      </w:pPr>
      <w:r w:rsidRPr="00072DB2">
        <w:rPr>
          <w:color w:val="0E101A"/>
        </w:rPr>
        <w:t>Parents have a role to play by leading by example.as a parent, you don’t expect your teen to listen if you ignore the rules while driving. Let them see you turning your phone off and putting it away before you start the car</w:t>
      </w:r>
      <w:r w:rsidR="00072DB2" w:rsidRPr="00072DB2">
        <w:rPr>
          <w:color w:val="0E101A"/>
        </w:rPr>
        <w:t xml:space="preserve"> </w:t>
      </w:r>
      <w:r w:rsidR="00072DB2" w:rsidRPr="00072DB2">
        <w:rPr>
          <w:color w:val="0E101A"/>
        </w:rPr>
        <w:t>(</w:t>
      </w:r>
      <w:r w:rsidR="00072DB2" w:rsidRPr="00072DB2">
        <w:rPr>
          <w:color w:val="222222"/>
          <w:shd w:val="clear" w:color="auto" w:fill="FFFFFF"/>
        </w:rPr>
        <w:t>McDonald &amp; Sommers, 2015)</w:t>
      </w:r>
      <w:r w:rsidRPr="00072DB2">
        <w:rPr>
          <w:color w:val="0E101A"/>
        </w:rPr>
        <w:t>. It will emphasize the point you are making when you require that they reciprocate. There should be no exceptions to breaking the rules you set. Parents are advised to watch their teen’s behavior while in the car. Parents should lay down rules with their teen drivers that if they text or use social media while driving you will take away the keys. Educate your teen’s friends and their families about the rules of the road.</w:t>
      </w:r>
    </w:p>
    <w:p w:rsidR="00F907D7" w:rsidRPr="00072DB2" w:rsidRDefault="00F907D7" w:rsidP="00072DB2">
      <w:pPr>
        <w:pStyle w:val="NormalWeb"/>
        <w:spacing w:before="0" w:beforeAutospacing="0" w:after="0" w:afterAutospacing="0" w:line="480" w:lineRule="auto"/>
        <w:rPr>
          <w:color w:val="0E101A"/>
        </w:rPr>
      </w:pPr>
      <w:r w:rsidRPr="00072DB2">
        <w:rPr>
          <w:rStyle w:val="Strong"/>
          <w:b w:val="0"/>
          <w:color w:val="0E101A"/>
        </w:rPr>
        <w:lastRenderedPageBreak/>
        <w:t>Using apps that can help monitor your teen while they drive</w:t>
      </w:r>
      <w:r w:rsidRPr="00072DB2">
        <w:rPr>
          <w:color w:val="0E101A"/>
        </w:rPr>
        <w:t> is encouraged</w:t>
      </w:r>
      <w:r w:rsidR="00072DB2" w:rsidRPr="00072DB2">
        <w:rPr>
          <w:color w:val="0E101A"/>
        </w:rPr>
        <w:t xml:space="preserve"> </w:t>
      </w:r>
      <w:r w:rsidR="00072DB2" w:rsidRPr="00072DB2">
        <w:rPr>
          <w:color w:val="0E101A"/>
        </w:rPr>
        <w:t>(</w:t>
      </w:r>
      <w:r w:rsidR="00072DB2" w:rsidRPr="00072DB2">
        <w:rPr>
          <w:color w:val="222222"/>
          <w:shd w:val="clear" w:color="auto" w:fill="FFFFFF"/>
        </w:rPr>
        <w:t>McDonald &amp; Sommers, 2015)</w:t>
      </w:r>
      <w:r w:rsidRPr="00072DB2">
        <w:rPr>
          <w:color w:val="0E101A"/>
        </w:rPr>
        <w:t>. Some apps lock the phone while the car is being in motion, as well as texting behavior apps that can let a parent know the phone's activity while the teen is behind the wheel. Regardless of what the teen may want, a parent must ensure, no texting and driving rule is adhered to through whatever means at all times. Social media apps should be designed to warn users not to drive while using their apps.</w:t>
      </w:r>
    </w:p>
    <w:p w:rsidR="00F907D7" w:rsidRPr="00072DB2" w:rsidRDefault="00F907D7" w:rsidP="00072DB2">
      <w:pPr>
        <w:pStyle w:val="NormalWeb"/>
        <w:spacing w:before="0" w:beforeAutospacing="0" w:after="0" w:afterAutospacing="0" w:line="480" w:lineRule="auto"/>
        <w:rPr>
          <w:color w:val="0E101A"/>
        </w:rPr>
      </w:pPr>
      <w:r w:rsidRPr="00072DB2">
        <w:rPr>
          <w:color w:val="0E101A"/>
        </w:rPr>
        <w:t>As a parent, you have to be tough when it comes to enforcing this life-saving and important driving rule. If you find that your teen is texting and driving, the consequences have to be strict and swift</w:t>
      </w:r>
      <w:r w:rsidR="00072DB2" w:rsidRPr="00072DB2">
        <w:rPr>
          <w:color w:val="0E101A"/>
        </w:rPr>
        <w:t xml:space="preserve"> </w:t>
      </w:r>
      <w:r w:rsidR="00072DB2" w:rsidRPr="00072DB2">
        <w:rPr>
          <w:color w:val="0E101A"/>
        </w:rPr>
        <w:t>(</w:t>
      </w:r>
      <w:r w:rsidR="00072DB2" w:rsidRPr="00072DB2">
        <w:rPr>
          <w:color w:val="222222"/>
          <w:shd w:val="clear" w:color="auto" w:fill="FFFFFF"/>
        </w:rPr>
        <w:t>McDonald &amp; Sommers, 2015)</w:t>
      </w:r>
      <w:r w:rsidRPr="00072DB2">
        <w:rPr>
          <w:color w:val="0E101A"/>
        </w:rPr>
        <w:t>. Let your teens learn about the consequences of distracted driving. Teens should be aware of their behaviors and the consequences associated with distracted driving.</w:t>
      </w:r>
    </w:p>
    <w:p w:rsidR="00F907D7" w:rsidRPr="00072DB2" w:rsidRDefault="00F907D7" w:rsidP="00072DB2">
      <w:pPr>
        <w:pStyle w:val="NormalWeb"/>
        <w:spacing w:before="0" w:beforeAutospacing="0" w:after="0" w:afterAutospacing="0" w:line="480" w:lineRule="auto"/>
        <w:rPr>
          <w:color w:val="0E101A"/>
        </w:rPr>
      </w:pPr>
      <w:r w:rsidRPr="00072DB2">
        <w:rPr>
          <w:color w:val="0E101A"/>
        </w:rPr>
        <w:t>Since most teens are high school and college students, schools can partner with safe driving organizations to bring attention to distracted driving issues. Teachers can have class discussions to push against the normalization of distracted driving. The national safety council should launch an effective distracted driving awareness of monthly campaigns in schools and public places.</w:t>
      </w:r>
    </w:p>
    <w:p w:rsidR="00F907D7" w:rsidRPr="00072DB2" w:rsidRDefault="00F907D7" w:rsidP="00072DB2">
      <w:pPr>
        <w:pStyle w:val="NormalWeb"/>
        <w:spacing w:before="0" w:beforeAutospacing="0" w:after="0" w:afterAutospacing="0" w:line="480" w:lineRule="auto"/>
        <w:rPr>
          <w:color w:val="0E101A"/>
        </w:rPr>
      </w:pPr>
      <w:r w:rsidRPr="00072DB2">
        <w:rPr>
          <w:color w:val="0E101A"/>
        </w:rPr>
        <w:t>Most teens think they can safely text and drive but the consequences can be severe. Resisting to use your phone while driving is not only a good idea but vital to survival on the road</w:t>
      </w:r>
      <w:r w:rsidR="00072DB2" w:rsidRPr="00072DB2">
        <w:rPr>
          <w:color w:val="0E101A"/>
        </w:rPr>
        <w:t xml:space="preserve"> </w:t>
      </w:r>
      <w:r w:rsidR="00072DB2" w:rsidRPr="00072DB2">
        <w:rPr>
          <w:color w:val="0E101A"/>
        </w:rPr>
        <w:t>(</w:t>
      </w:r>
      <w:r w:rsidR="00072DB2" w:rsidRPr="00072DB2">
        <w:rPr>
          <w:color w:val="222222"/>
          <w:shd w:val="clear" w:color="auto" w:fill="FFFFFF"/>
        </w:rPr>
        <w:t>McDonald &amp; Sommers, 2015)</w:t>
      </w:r>
      <w:r w:rsidRPr="00072DB2">
        <w:rPr>
          <w:color w:val="0E101A"/>
        </w:rPr>
        <w:t>. Teenagers should adopt habits that prevent them from texting and use of social media while driving to make roads safer for everyone. Distracted driving is not only dangerous to you but also other road users.</w:t>
      </w:r>
    </w:p>
    <w:p w:rsidR="00806FA0" w:rsidRPr="00072DB2" w:rsidRDefault="00806FA0" w:rsidP="00072DB2">
      <w:pPr>
        <w:spacing w:line="480" w:lineRule="auto"/>
        <w:rPr>
          <w:rFonts w:ascii="Times New Roman" w:hAnsi="Times New Roman" w:cs="Times New Roman"/>
          <w:sz w:val="24"/>
          <w:szCs w:val="24"/>
        </w:rPr>
      </w:pPr>
    </w:p>
    <w:p w:rsidR="00072DB2" w:rsidRDefault="00072DB2" w:rsidP="00072DB2">
      <w:pPr>
        <w:spacing w:line="480" w:lineRule="auto"/>
        <w:rPr>
          <w:rFonts w:ascii="Times New Roman" w:hAnsi="Times New Roman" w:cs="Times New Roman"/>
          <w:color w:val="222222"/>
          <w:sz w:val="24"/>
          <w:szCs w:val="24"/>
          <w:shd w:val="clear" w:color="auto" w:fill="FFFFFF"/>
        </w:rPr>
      </w:pPr>
    </w:p>
    <w:p w:rsidR="00072DB2" w:rsidRDefault="00072DB2" w:rsidP="00072DB2">
      <w:pPr>
        <w:spacing w:line="480" w:lineRule="auto"/>
        <w:rPr>
          <w:rFonts w:ascii="Times New Roman" w:hAnsi="Times New Roman" w:cs="Times New Roman"/>
          <w:color w:val="222222"/>
          <w:sz w:val="24"/>
          <w:szCs w:val="24"/>
          <w:shd w:val="clear" w:color="auto" w:fill="FFFFFF"/>
        </w:rPr>
      </w:pPr>
    </w:p>
    <w:p w:rsidR="00072DB2" w:rsidRDefault="00072DB2" w:rsidP="00072DB2">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                                                  Reference</w:t>
      </w:r>
    </w:p>
    <w:p w:rsidR="00072DB2" w:rsidRPr="00072DB2" w:rsidRDefault="00072DB2" w:rsidP="00072DB2">
      <w:pPr>
        <w:spacing w:line="480" w:lineRule="auto"/>
        <w:rPr>
          <w:rFonts w:ascii="Times New Roman" w:hAnsi="Times New Roman" w:cs="Times New Roman"/>
          <w:sz w:val="24"/>
          <w:szCs w:val="24"/>
        </w:rPr>
      </w:pPr>
      <w:r w:rsidRPr="00072DB2">
        <w:rPr>
          <w:rFonts w:ascii="Times New Roman" w:hAnsi="Times New Roman" w:cs="Times New Roman"/>
          <w:color w:val="222222"/>
          <w:sz w:val="24"/>
          <w:szCs w:val="24"/>
          <w:shd w:val="clear" w:color="auto" w:fill="FFFFFF"/>
        </w:rPr>
        <w:t>McDonald, C. C., &amp; Sommers, M. S. (2015). Teen drivers’ perceptions of inattention and cell phone use while driving. </w:t>
      </w:r>
      <w:r w:rsidRPr="00072DB2">
        <w:rPr>
          <w:rFonts w:ascii="Times New Roman" w:hAnsi="Times New Roman" w:cs="Times New Roman"/>
          <w:i/>
          <w:iCs/>
          <w:color w:val="222222"/>
          <w:sz w:val="24"/>
          <w:szCs w:val="24"/>
          <w:shd w:val="clear" w:color="auto" w:fill="FFFFFF"/>
        </w:rPr>
        <w:t>Traffic injury prevention</w:t>
      </w:r>
      <w:r w:rsidRPr="00072DB2">
        <w:rPr>
          <w:rFonts w:ascii="Times New Roman" w:hAnsi="Times New Roman" w:cs="Times New Roman"/>
          <w:color w:val="222222"/>
          <w:sz w:val="24"/>
          <w:szCs w:val="24"/>
          <w:shd w:val="clear" w:color="auto" w:fill="FFFFFF"/>
        </w:rPr>
        <w:t>, </w:t>
      </w:r>
      <w:r w:rsidRPr="00072DB2">
        <w:rPr>
          <w:rFonts w:ascii="Times New Roman" w:hAnsi="Times New Roman" w:cs="Times New Roman"/>
          <w:i/>
          <w:iCs/>
          <w:color w:val="222222"/>
          <w:sz w:val="24"/>
          <w:szCs w:val="24"/>
          <w:shd w:val="clear" w:color="auto" w:fill="FFFFFF"/>
        </w:rPr>
        <w:t>16</w:t>
      </w:r>
      <w:r w:rsidRPr="00072DB2">
        <w:rPr>
          <w:rFonts w:ascii="Times New Roman" w:hAnsi="Times New Roman" w:cs="Times New Roman"/>
          <w:color w:val="222222"/>
          <w:sz w:val="24"/>
          <w:szCs w:val="24"/>
          <w:shd w:val="clear" w:color="auto" w:fill="FFFFFF"/>
        </w:rPr>
        <w:t>(sup2), S52-S58.</w:t>
      </w:r>
    </w:p>
    <w:sectPr w:rsidR="00072DB2" w:rsidRPr="00072DB2" w:rsidSect="00072DB2">
      <w:headerReference w:type="default" r:id="rId7"/>
      <w:foot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7CA7" w:rsidRDefault="001D7CA7" w:rsidP="00072DB2">
      <w:pPr>
        <w:spacing w:after="0" w:line="240" w:lineRule="auto"/>
      </w:pPr>
      <w:r>
        <w:separator/>
      </w:r>
    </w:p>
  </w:endnote>
  <w:endnote w:type="continuationSeparator" w:id="0">
    <w:p w:rsidR="001D7CA7" w:rsidRDefault="001D7CA7" w:rsidP="00072D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2DB2" w:rsidRPr="00072DB2" w:rsidRDefault="00072DB2" w:rsidP="00072DB2">
    <w:pPr>
      <w:pStyle w:val="Footer"/>
      <w:rPr>
        <w:rFonts w:ascii="Times New Roman" w:hAnsi="Times New Roman" w:cs="Times New Roman"/>
        <w:sz w:val="24"/>
        <w:szCs w:val="24"/>
      </w:rPr>
    </w:pPr>
  </w:p>
  <w:p w:rsidR="00072DB2" w:rsidRPr="00072DB2" w:rsidRDefault="00072DB2">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7CA7" w:rsidRDefault="001D7CA7" w:rsidP="00072DB2">
      <w:pPr>
        <w:spacing w:after="0" w:line="240" w:lineRule="auto"/>
      </w:pPr>
      <w:r>
        <w:separator/>
      </w:r>
    </w:p>
  </w:footnote>
  <w:footnote w:type="continuationSeparator" w:id="0">
    <w:p w:rsidR="001D7CA7" w:rsidRDefault="001D7CA7" w:rsidP="00072D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479771"/>
      <w:docPartObj>
        <w:docPartGallery w:val="Page Numbers (Top of Page)"/>
        <w:docPartUnique/>
      </w:docPartObj>
    </w:sdtPr>
    <w:sdtEndPr>
      <w:rPr>
        <w:noProof/>
      </w:rPr>
    </w:sdtEndPr>
    <w:sdtContent>
      <w:p w:rsidR="00072DB2" w:rsidRDefault="00072DB2">
        <w:pPr>
          <w:pStyle w:val="Header"/>
          <w:jc w:val="right"/>
        </w:pPr>
        <w:r>
          <w:t xml:space="preserve">Dangerous driving habits.                                                                             </w:t>
        </w:r>
        <w:r>
          <w:fldChar w:fldCharType="begin"/>
        </w:r>
        <w:r>
          <w:instrText xml:space="preserve"> PAGE   \* MERGEFORMAT </w:instrText>
        </w:r>
        <w:r>
          <w:fldChar w:fldCharType="separate"/>
        </w:r>
        <w:r>
          <w:rPr>
            <w:noProof/>
          </w:rPr>
          <w:t>2</w:t>
        </w:r>
        <w:r>
          <w:rPr>
            <w:noProof/>
          </w:rPr>
          <w:fldChar w:fldCharType="end"/>
        </w:r>
      </w:p>
    </w:sdtContent>
  </w:sdt>
  <w:p w:rsidR="00072DB2" w:rsidRDefault="00072D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2DB2" w:rsidRDefault="00072DB2">
    <w:pPr>
      <w:pStyle w:val="Header"/>
      <w:jc w:val="right"/>
    </w:pPr>
    <w:r>
      <w:t xml:space="preserve">Running head: dangerous driving habits.                                                       </w:t>
    </w:r>
    <w:sdt>
      <w:sdtPr>
        <w:id w:val="14360169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072DB2" w:rsidRDefault="00072D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81A6CC9"/>
    <w:multiLevelType w:val="multilevel"/>
    <w:tmpl w:val="70142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922"/>
    <w:rsid w:val="00072DB2"/>
    <w:rsid w:val="00163624"/>
    <w:rsid w:val="001D6922"/>
    <w:rsid w:val="001D7CA7"/>
    <w:rsid w:val="00207B70"/>
    <w:rsid w:val="004A3860"/>
    <w:rsid w:val="005078A6"/>
    <w:rsid w:val="005E0AAA"/>
    <w:rsid w:val="006479FE"/>
    <w:rsid w:val="0068677F"/>
    <w:rsid w:val="007036FB"/>
    <w:rsid w:val="00733A33"/>
    <w:rsid w:val="00760DB1"/>
    <w:rsid w:val="00806FA0"/>
    <w:rsid w:val="00825DA2"/>
    <w:rsid w:val="0095043F"/>
    <w:rsid w:val="00AD7E99"/>
    <w:rsid w:val="00AF1373"/>
    <w:rsid w:val="00CA12D5"/>
    <w:rsid w:val="00DE2D18"/>
    <w:rsid w:val="00E0269E"/>
    <w:rsid w:val="00F90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6100FD-CBE9-43E7-90AD-AE126A2AC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8677F"/>
    <w:rPr>
      <w:b/>
      <w:bCs/>
    </w:rPr>
  </w:style>
  <w:style w:type="character" w:styleId="Hyperlink">
    <w:name w:val="Hyperlink"/>
    <w:basedOn w:val="DefaultParagraphFont"/>
    <w:uiPriority w:val="99"/>
    <w:semiHidden/>
    <w:unhideWhenUsed/>
    <w:rsid w:val="0068677F"/>
    <w:rPr>
      <w:color w:val="0000FF"/>
      <w:u w:val="single"/>
    </w:rPr>
  </w:style>
  <w:style w:type="paragraph" w:styleId="NormalWeb">
    <w:name w:val="Normal (Web)"/>
    <w:basedOn w:val="Normal"/>
    <w:uiPriority w:val="99"/>
    <w:semiHidden/>
    <w:unhideWhenUsed/>
    <w:rsid w:val="00F907D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72D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DB2"/>
  </w:style>
  <w:style w:type="paragraph" w:styleId="Footer">
    <w:name w:val="footer"/>
    <w:basedOn w:val="Normal"/>
    <w:link w:val="FooterChar"/>
    <w:uiPriority w:val="99"/>
    <w:unhideWhenUsed/>
    <w:rsid w:val="00072D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D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5521373">
      <w:bodyDiv w:val="1"/>
      <w:marLeft w:val="0"/>
      <w:marRight w:val="0"/>
      <w:marTop w:val="0"/>
      <w:marBottom w:val="0"/>
      <w:divBdr>
        <w:top w:val="none" w:sz="0" w:space="0" w:color="auto"/>
        <w:left w:val="none" w:sz="0" w:space="0" w:color="auto"/>
        <w:bottom w:val="none" w:sz="0" w:space="0" w:color="auto"/>
        <w:right w:val="none" w:sz="0" w:space="0" w:color="auto"/>
      </w:divBdr>
    </w:div>
    <w:div w:id="2121099887">
      <w:bodyDiv w:val="1"/>
      <w:marLeft w:val="0"/>
      <w:marRight w:val="0"/>
      <w:marTop w:val="0"/>
      <w:marBottom w:val="0"/>
      <w:divBdr>
        <w:top w:val="none" w:sz="0" w:space="0" w:color="auto"/>
        <w:left w:val="none" w:sz="0" w:space="0" w:color="auto"/>
        <w:bottom w:val="none" w:sz="0" w:space="0" w:color="auto"/>
        <w:right w:val="none" w:sz="0" w:space="0" w:color="auto"/>
      </w:divBdr>
      <w:divsChild>
        <w:div w:id="1089078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4</Pages>
  <Words>616</Words>
  <Characters>3515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2020-10-26T23:14:00Z</dcterms:created>
  <dcterms:modified xsi:type="dcterms:W3CDTF">2020-10-27T02:38:00Z</dcterms:modified>
</cp:coreProperties>
</file>